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D238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bookmarkStart w:id="0" w:name="_Hlk151103772"/>
      <w:r>
        <w:rPr>
          <w:rFonts w:ascii="Arial Narrow" w:hAnsi="Arial Narrow"/>
          <w:b/>
          <w:bCs/>
        </w:rPr>
        <w:t xml:space="preserve">   </w:t>
      </w:r>
      <w:r w:rsidRPr="00925444">
        <w:rPr>
          <w:rFonts w:ascii="Arial Narrow" w:hAnsi="Arial Narrow"/>
          <w:b/>
          <w:bCs/>
        </w:rPr>
        <w:t xml:space="preserve">UCHWAŁA </w:t>
      </w:r>
      <w:r>
        <w:rPr>
          <w:rFonts w:ascii="Arial Narrow" w:hAnsi="Arial Narrow"/>
          <w:b/>
          <w:bCs/>
        </w:rPr>
        <w:t>Nr …/2024</w:t>
      </w:r>
    </w:p>
    <w:p w14:paraId="67095DEC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 w:rsidRPr="00925444">
        <w:rPr>
          <w:rFonts w:ascii="Arial Narrow" w:hAnsi="Arial Narrow"/>
          <w:b/>
          <w:bCs/>
        </w:rPr>
        <w:t>RADY POWIATU GRÓJECKIEGO</w:t>
      </w:r>
    </w:p>
    <w:p w14:paraId="6D650DAF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 w:rsidRPr="00925444">
        <w:rPr>
          <w:rFonts w:ascii="Arial Narrow" w:hAnsi="Arial Narrow"/>
          <w:b/>
          <w:bCs/>
        </w:rPr>
        <w:t xml:space="preserve">z dnia </w:t>
      </w:r>
      <w:r>
        <w:rPr>
          <w:rFonts w:ascii="Arial Narrow" w:hAnsi="Arial Narrow"/>
          <w:b/>
          <w:bCs/>
        </w:rPr>
        <w:t xml:space="preserve"> …..  2024r</w:t>
      </w:r>
      <w:r w:rsidRPr="00925444">
        <w:rPr>
          <w:rFonts w:ascii="Arial Narrow" w:hAnsi="Arial Narrow"/>
          <w:b/>
          <w:bCs/>
        </w:rPr>
        <w:t>.</w:t>
      </w:r>
    </w:p>
    <w:p w14:paraId="58CAE271" w14:textId="77777777" w:rsidR="00D64013" w:rsidRPr="00F912AB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7A5DEA3B" w14:textId="630A8E4C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>w sprawie upoważnienia Zarządu Powiatu  Grójeckiego  do zawarcia z Gminą Mogielnica porozumienia  na  przekazanie  utrzymania ulic powiatowych na terenie miasta w 202</w:t>
      </w:r>
      <w:r w:rsidR="00FF46D6">
        <w:rPr>
          <w:rFonts w:ascii="Arial Narrow" w:hAnsi="Arial Narrow"/>
        </w:rPr>
        <w:t>5</w:t>
      </w:r>
      <w:r w:rsidRPr="00F912AB">
        <w:rPr>
          <w:rFonts w:ascii="Arial Narrow" w:hAnsi="Arial Narrow"/>
        </w:rPr>
        <w:t xml:space="preserve"> roku. </w:t>
      </w:r>
    </w:p>
    <w:p w14:paraId="7FEFC9D3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</w:p>
    <w:p w14:paraId="2D1E8F2D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Na podstawie art. 5 ust 2  i art.12 ust.8a  ustawy z dnia 5 czerwca 1998r. o samorządzie powiatowym (Dz. U. z 2024 r. poz. 107)  uchwala się co następuje: </w:t>
      </w:r>
    </w:p>
    <w:p w14:paraId="08677E01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br/>
        <w:t xml:space="preserve">                                                                          § 1</w:t>
      </w:r>
    </w:p>
    <w:p w14:paraId="055998E0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Upoważnia się Zarząd Powiatu Grójeckiego  do zawarcia z  Gminą Mogielnica porozumienia w sprawie przekazania tej gminie zadań publicznych powiatu w zakresie utrzymania ulic powiatowych na terenie miasta Mogielnica  w 2025 r.  </w:t>
      </w:r>
    </w:p>
    <w:p w14:paraId="594A78CE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19094FD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§ 2</w:t>
      </w:r>
    </w:p>
    <w:p w14:paraId="15492FF2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Wykonanie uchwały powierza się Zarządowi Powiatu Grójeckiego.</w:t>
      </w:r>
    </w:p>
    <w:p w14:paraId="33C110E9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10B284C0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3</w:t>
      </w:r>
    </w:p>
    <w:p w14:paraId="2B9B85E1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Porozumienie podlega ogłoszeniu w Dzienniku  Urzędowym Województwa Mazowieckiego.</w:t>
      </w:r>
    </w:p>
    <w:p w14:paraId="086BD133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2B453771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4</w:t>
      </w:r>
    </w:p>
    <w:p w14:paraId="196CC072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Uchwała wchodzi w życie z dniem podjęcia. </w:t>
      </w:r>
    </w:p>
    <w:p w14:paraId="7C1F9972" w14:textId="77777777" w:rsidR="00D64013" w:rsidRPr="00F912AB" w:rsidRDefault="00D64013" w:rsidP="00D64013">
      <w:pPr>
        <w:rPr>
          <w:rFonts w:ascii="Arial Narrow" w:hAnsi="Arial Narrow" w:cs="Arial"/>
          <w:vertAlign w:val="superscript"/>
        </w:rPr>
      </w:pPr>
    </w:p>
    <w:p w14:paraId="634EA7E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5B8CC5CD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28D24BC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BC72347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61A1329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001F600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EB34F0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FEB5D4A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</w:p>
    <w:p w14:paraId="1366CC62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</w:t>
      </w:r>
    </w:p>
    <w:p w14:paraId="28446420" w14:textId="77777777" w:rsidR="00D64013" w:rsidRDefault="00D64013" w:rsidP="00D64013">
      <w:bookmarkStart w:id="1" w:name="_Hlk151103831"/>
      <w:bookmarkEnd w:id="0"/>
    </w:p>
    <w:p w14:paraId="62C1E3CF" w14:textId="77777777" w:rsidR="00D64013" w:rsidRDefault="00D64013" w:rsidP="00D64013"/>
    <w:p w14:paraId="434D6147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ptos Narrow" w:hAnsi="Aptos Narrow" w:cs="Arial"/>
          <w:b/>
        </w:rPr>
      </w:pPr>
      <w:r w:rsidRPr="00604197">
        <w:rPr>
          <w:rFonts w:ascii="Arial" w:hAnsi="Arial" w:cs="Arial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2819A3">
        <w:rPr>
          <w:rFonts w:ascii="Aptos Narrow" w:hAnsi="Aptos Narrow" w:cs="Arial"/>
          <w:b/>
        </w:rPr>
        <w:t xml:space="preserve">UZASADNIENIE </w:t>
      </w:r>
    </w:p>
    <w:p w14:paraId="46CA8853" w14:textId="77777777" w:rsidR="00D64013" w:rsidRPr="00F912AB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62DCB835" w14:textId="77777777" w:rsidR="00D64013" w:rsidRPr="00F912AB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F912AB">
        <w:rPr>
          <w:rFonts w:ascii="Arial Narrow" w:hAnsi="Arial Narrow" w:cs="Arial"/>
        </w:rPr>
        <w:t xml:space="preserve">Dotychczasowe porozumienie zostało zawarte z Gminą Mogielnica na czas określony, z mocą  obowiązującą  od dnia 1.01.2024 r.  do  dnia 31.12.2023 r. </w:t>
      </w:r>
    </w:p>
    <w:p w14:paraId="4893C436" w14:textId="77777777" w:rsidR="00D64013" w:rsidRPr="00F912AB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  <w:r w:rsidRPr="00F912AB">
        <w:rPr>
          <w:rFonts w:ascii="Arial Narrow" w:hAnsi="Arial Narrow" w:cs="Arial"/>
        </w:rPr>
        <w:t>Niniejsza uchwała upoważnia Zarząd Powiatu Grójeckiego do zawarcia nowego porozumienia  na przekazanie gminie Mogielnica utrzymania ulic powiatowych na terenie miasta  w roku 2025.</w:t>
      </w:r>
    </w:p>
    <w:p w14:paraId="67DB283A" w14:textId="77777777" w:rsidR="00D64013" w:rsidRPr="00F912AB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F912AB">
        <w:rPr>
          <w:rFonts w:ascii="Arial Narrow" w:hAnsi="Arial Narrow" w:cs="Arial"/>
        </w:rPr>
        <w:t xml:space="preserve">   </w:t>
      </w:r>
    </w:p>
    <w:p w14:paraId="5DA32664" w14:textId="77777777" w:rsidR="00D64013" w:rsidRPr="00F912AB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5704A4B1" w14:textId="77777777" w:rsidR="00D64013" w:rsidRPr="00F912AB" w:rsidRDefault="00D64013" w:rsidP="00D64013">
      <w:pPr>
        <w:jc w:val="both"/>
        <w:rPr>
          <w:rFonts w:ascii="Arial Narrow" w:hAnsi="Arial Narrow"/>
        </w:rPr>
      </w:pPr>
    </w:p>
    <w:p w14:paraId="682EF663" w14:textId="77777777" w:rsidR="00D64013" w:rsidRPr="002819A3" w:rsidRDefault="00D64013" w:rsidP="00D64013">
      <w:pPr>
        <w:rPr>
          <w:rFonts w:ascii="Aptos Narrow" w:hAnsi="Aptos Narrow"/>
        </w:rPr>
      </w:pPr>
    </w:p>
    <w:p w14:paraId="6CAF16DE" w14:textId="77777777" w:rsidR="00D64013" w:rsidRDefault="00D64013" w:rsidP="00D64013"/>
    <w:p w14:paraId="140D39DD" w14:textId="77777777" w:rsidR="00D64013" w:rsidRDefault="00D64013" w:rsidP="00D64013"/>
    <w:p w14:paraId="5A718676" w14:textId="77777777" w:rsidR="00D64013" w:rsidRDefault="00D64013" w:rsidP="00D64013"/>
    <w:p w14:paraId="50403907" w14:textId="77777777" w:rsidR="00D64013" w:rsidRDefault="00D64013" w:rsidP="00D64013"/>
    <w:p w14:paraId="4AD8AB6B" w14:textId="77777777" w:rsidR="00D64013" w:rsidRDefault="00D64013" w:rsidP="00D64013"/>
    <w:p w14:paraId="7534F498" w14:textId="77777777" w:rsidR="00D64013" w:rsidRDefault="00D64013" w:rsidP="00D64013"/>
    <w:p w14:paraId="0B986B6D" w14:textId="77777777" w:rsidR="00D64013" w:rsidRDefault="00D64013" w:rsidP="00D64013"/>
    <w:bookmarkEnd w:id="1"/>
    <w:p w14:paraId="780BF19C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13"/>
    <w:rsid w:val="00381CD4"/>
    <w:rsid w:val="00782280"/>
    <w:rsid w:val="008C288C"/>
    <w:rsid w:val="009411C0"/>
    <w:rsid w:val="00954631"/>
    <w:rsid w:val="00D64013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598"/>
  <w15:chartTrackingRefBased/>
  <w15:docId w15:val="{5CB3FB0C-F279-46E0-BCE6-4EADA9A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5</cp:revision>
  <dcterms:created xsi:type="dcterms:W3CDTF">2024-10-07T11:18:00Z</dcterms:created>
  <dcterms:modified xsi:type="dcterms:W3CDTF">2024-10-25T06:51:00Z</dcterms:modified>
</cp:coreProperties>
</file>